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3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Кавказского района</w:t>
      </w:r>
    </w:p>
    <w:p w:rsidR="0076285B" w:rsidRPr="002B78DC" w:rsidRDefault="00035E1B" w:rsidP="00842614">
      <w:pPr>
        <w:pStyle w:val="a3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24 июня </w:t>
      </w:r>
      <w:r w:rsidR="0076285B" w:rsidRPr="002B78DC">
        <w:rPr>
          <w:sz w:val="28"/>
          <w:szCs w:val="28"/>
        </w:rPr>
        <w:t>20</w:t>
      </w:r>
      <w:r>
        <w:rPr>
          <w:sz w:val="28"/>
          <w:szCs w:val="28"/>
        </w:rPr>
        <w:t>15</w:t>
      </w:r>
      <w:r w:rsidR="0076285B" w:rsidRPr="002B78DC">
        <w:rPr>
          <w:sz w:val="28"/>
          <w:szCs w:val="28"/>
        </w:rPr>
        <w:t xml:space="preserve"> г</w:t>
      </w:r>
      <w:r w:rsidR="001D1922">
        <w:rPr>
          <w:sz w:val="28"/>
          <w:szCs w:val="28"/>
        </w:rPr>
        <w:t>ода</w:t>
      </w:r>
      <w:r>
        <w:rPr>
          <w:sz w:val="28"/>
          <w:szCs w:val="28"/>
        </w:rPr>
        <w:t xml:space="preserve"> № 216</w:t>
      </w:r>
      <w:bookmarkStart w:id="0" w:name="_GoBack"/>
      <w:bookmarkEnd w:id="0"/>
    </w:p>
    <w:p w:rsidR="0076285B" w:rsidRPr="002B78DC" w:rsidRDefault="0076285B" w:rsidP="0076285B">
      <w:pPr>
        <w:pStyle w:val="a3"/>
        <w:jc w:val="both"/>
        <w:rPr>
          <w:sz w:val="28"/>
          <w:szCs w:val="28"/>
        </w:rPr>
      </w:pPr>
    </w:p>
    <w:p w:rsidR="0076285B" w:rsidRPr="002B78DC" w:rsidRDefault="00336A9B" w:rsidP="0076285B">
      <w:pPr>
        <w:pStyle w:val="a3"/>
        <w:jc w:val="center"/>
        <w:rPr>
          <w:b/>
          <w:sz w:val="28"/>
          <w:szCs w:val="28"/>
        </w:rPr>
      </w:pPr>
      <w:r w:rsidRPr="00336A9B">
        <w:rPr>
          <w:b/>
          <w:sz w:val="28"/>
          <w:szCs w:val="28"/>
        </w:rPr>
        <w:t>Прейскурант</w:t>
      </w:r>
    </w:p>
    <w:p w:rsidR="0076285B" w:rsidRDefault="0076285B" w:rsidP="0076285B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униципальным бюджетным образовательным учреждением дополнительного образования детей детско-юношеская спортивная школа «Олимп»</w:t>
      </w:r>
      <w:r w:rsidR="00F37D7E" w:rsidRPr="00F37D7E">
        <w:t xml:space="preserve"> </w:t>
      </w:r>
      <w:r w:rsidR="00F37D7E" w:rsidRPr="00F37D7E">
        <w:rPr>
          <w:b/>
          <w:sz w:val="28"/>
          <w:szCs w:val="28"/>
        </w:rPr>
        <w:t>муниципального образования Кавказский район</w:t>
      </w:r>
    </w:p>
    <w:p w:rsidR="0076285B" w:rsidRPr="002B78DC" w:rsidRDefault="0076285B" w:rsidP="0076285B">
      <w:pPr>
        <w:pStyle w:val="a3"/>
        <w:jc w:val="center"/>
        <w:rPr>
          <w:b/>
          <w:sz w:val="28"/>
          <w:szCs w:val="28"/>
        </w:rPr>
      </w:pPr>
    </w:p>
    <w:tbl>
      <w:tblPr>
        <w:tblW w:w="4944" w:type="pc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93"/>
        <w:gridCol w:w="5368"/>
        <w:gridCol w:w="2251"/>
        <w:gridCol w:w="1328"/>
      </w:tblGrid>
      <w:tr w:rsidR="0076285B" w:rsidRPr="002B78DC" w:rsidTr="00842614">
        <w:trPr>
          <w:trHeight w:val="402"/>
          <w:tblHeader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1D1922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1D1922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2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1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6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76285B" w:rsidRPr="002B78DC" w:rsidTr="00391E08">
        <w:trPr>
          <w:trHeight w:val="518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(без тренера)</w:t>
            </w:r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500,00</w:t>
            </w:r>
          </w:p>
        </w:tc>
      </w:tr>
      <w:tr w:rsidR="0076285B" w:rsidRPr="002B78DC" w:rsidTr="00391E08">
        <w:trPr>
          <w:trHeight w:val="714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(с тренером)</w:t>
            </w:r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600,00</w:t>
            </w:r>
          </w:p>
        </w:tc>
      </w:tr>
      <w:tr w:rsidR="0076285B" w:rsidRPr="002B78DC" w:rsidTr="00391E08">
        <w:trPr>
          <w:trHeight w:val="356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391E08">
        <w:trPr>
          <w:trHeight w:val="680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CD0CD4">
            <w:pPr>
              <w:pStyle w:val="a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Занятия в тренажерном зале (ветераны войны и труда, </w:t>
            </w:r>
            <w:r w:rsidRPr="000E1419">
              <w:rPr>
                <w:sz w:val="28"/>
                <w:szCs w:val="28"/>
              </w:rPr>
              <w:t>участники ликвидации последствий аварии на Чернобыльской АЭС</w:t>
            </w:r>
            <w:r>
              <w:rPr>
                <w:sz w:val="28"/>
                <w:szCs w:val="28"/>
              </w:rPr>
              <w:t xml:space="preserve">, 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>озможностями здоровья (инвалиды</w:t>
            </w:r>
            <w:r w:rsidRPr="00C2664D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6285B" w:rsidRPr="002B78DC" w:rsidTr="00391E08">
        <w:trPr>
          <w:trHeight w:val="323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5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Игра в настольный теннис</w:t>
            </w:r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игры за одним столом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391E08">
        <w:trPr>
          <w:trHeight w:val="1027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6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</w:t>
            </w:r>
            <w:proofErr w:type="gramStart"/>
            <w:r w:rsidRPr="002B78DC">
              <w:rPr>
                <w:sz w:val="28"/>
                <w:szCs w:val="28"/>
              </w:rPr>
              <w:t>двухместная</w:t>
            </w:r>
            <w:proofErr w:type="gramEnd"/>
            <w:r w:rsidRPr="002B78DC">
              <w:rPr>
                <w:sz w:val="28"/>
                <w:szCs w:val="28"/>
              </w:rPr>
              <w:t>, трехместная, без удобств)</w:t>
            </w:r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76285B" w:rsidRPr="002B78DC" w:rsidTr="00391E08">
        <w:trPr>
          <w:trHeight w:val="965"/>
        </w:trPr>
        <w:tc>
          <w:tcPr>
            <w:tcW w:w="368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7</w:t>
            </w:r>
          </w:p>
        </w:tc>
        <w:tc>
          <w:tcPr>
            <w:tcW w:w="2793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</w:t>
            </w:r>
            <w:proofErr w:type="gramStart"/>
            <w:r w:rsidRPr="002B78DC">
              <w:rPr>
                <w:sz w:val="28"/>
                <w:szCs w:val="28"/>
              </w:rPr>
              <w:t>двухместная</w:t>
            </w:r>
            <w:proofErr w:type="gramEnd"/>
            <w:r w:rsidRPr="002B78DC">
              <w:rPr>
                <w:sz w:val="28"/>
                <w:szCs w:val="28"/>
              </w:rPr>
              <w:t>, трехместная, с удобствами)</w:t>
            </w:r>
          </w:p>
        </w:tc>
        <w:tc>
          <w:tcPr>
            <w:tcW w:w="1176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64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400,00</w:t>
            </w:r>
          </w:p>
        </w:tc>
      </w:tr>
      <w:tr w:rsidR="0076285B" w:rsidRPr="002B78DC" w:rsidTr="00391E08">
        <w:trPr>
          <w:trHeight w:val="1003"/>
        </w:trPr>
        <w:tc>
          <w:tcPr>
            <w:tcW w:w="36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8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(с тренером-преподавателем)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1239,00</w:t>
            </w:r>
          </w:p>
        </w:tc>
      </w:tr>
      <w:tr w:rsidR="0076285B" w:rsidRPr="002B78DC" w:rsidTr="00391E08">
        <w:trPr>
          <w:trHeight w:val="1008"/>
        </w:trPr>
        <w:tc>
          <w:tcPr>
            <w:tcW w:w="36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9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842614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(без тренера-преподавателя)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1000,00</w:t>
            </w:r>
          </w:p>
        </w:tc>
      </w:tr>
    </w:tbl>
    <w:p w:rsidR="00B645FB" w:rsidRDefault="00B645FB" w:rsidP="00E23A01">
      <w:pPr>
        <w:pStyle w:val="a3"/>
      </w:pPr>
    </w:p>
    <w:sectPr w:rsidR="00B645FB" w:rsidSect="00E23A01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D5"/>
    <w:rsid w:val="00035E1B"/>
    <w:rsid w:val="000F06FE"/>
    <w:rsid w:val="001D1922"/>
    <w:rsid w:val="00336A9B"/>
    <w:rsid w:val="003760CC"/>
    <w:rsid w:val="00391E08"/>
    <w:rsid w:val="005A2FEC"/>
    <w:rsid w:val="0076285B"/>
    <w:rsid w:val="0077127F"/>
    <w:rsid w:val="00842614"/>
    <w:rsid w:val="00874AD5"/>
    <w:rsid w:val="00B645FB"/>
    <w:rsid w:val="00E23A01"/>
    <w:rsid w:val="00F3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18</cp:revision>
  <cp:lastPrinted>2015-06-09T06:35:00Z</cp:lastPrinted>
  <dcterms:created xsi:type="dcterms:W3CDTF">2015-05-05T07:29:00Z</dcterms:created>
  <dcterms:modified xsi:type="dcterms:W3CDTF">2015-06-25T05:51:00Z</dcterms:modified>
</cp:coreProperties>
</file>